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6A7" w:rsidRPr="006916A7" w:rsidRDefault="006916A7" w:rsidP="006916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916A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  <w:r w:rsidRPr="006916A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6916A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6916A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6916A7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Основной период</w:t>
      </w:r>
      <w:r w:rsidRPr="006916A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6916A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21 мая (вторник) — иностранные языки (английский, испанский, немецкий, французский);</w:t>
      </w:r>
      <w:r w:rsidRPr="006916A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22 мая (среда) — иностранные языки (английский, испанский, немецкий, французский);</w:t>
      </w:r>
      <w:r w:rsidRPr="006916A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27 мая (понедельник) — биология, информатика, обществознание, химия;</w:t>
      </w:r>
      <w:r w:rsidRPr="006916A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30 мая (четверг) — география, история, физика, химия;</w:t>
      </w:r>
      <w:r w:rsidRPr="006916A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3 июня (понедельник) — русский язык;</w:t>
      </w:r>
      <w:r w:rsidRPr="006916A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6 июня (четверг) — математика;</w:t>
      </w:r>
      <w:r w:rsidRPr="006916A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10 июня (понедельник) — география, информатика, обществознание;</w:t>
      </w:r>
      <w:r w:rsidRPr="006916A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14 июня (пятница) — биология, информатика, литература, физика.</w:t>
      </w:r>
      <w:r w:rsidRPr="006916A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6916A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6916A7">
        <w:rPr>
          <w:rFonts w:ascii="Arial" w:eastAsia="Times New Roman" w:hAnsi="Arial" w:cs="Arial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Резервные дни</w:t>
      </w:r>
      <w:r w:rsidRPr="006916A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6916A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24 июня (понедельник) — русский язык;</w:t>
      </w:r>
      <w:r w:rsidRPr="006916A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25 июня (вторник) — по всем учебным предметам (кроме русского языка и математики);</w:t>
      </w:r>
      <w:r w:rsidRPr="006916A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26 июня (среда) — по всем учебным предметам (кроме русского языка и математики);</w:t>
      </w:r>
      <w:r w:rsidRPr="006916A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27 июня (четверг) — математика;</w:t>
      </w:r>
      <w:r w:rsidRPr="006916A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 июля (понедельник) — по всем учебным предметам;</w:t>
      </w:r>
      <w:r w:rsidRPr="006916A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 июля (вторник) — по всем учебным предметам;</w:t>
      </w:r>
      <w:r w:rsidRPr="006916A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6916A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6916A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6916A7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Дополнительный период</w:t>
      </w:r>
      <w:r w:rsidRPr="006916A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6916A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3 сентября (вторник) — математика;</w:t>
      </w:r>
      <w:r w:rsidRPr="006916A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6 сентября (пятница) — русский язык;</w:t>
      </w:r>
      <w:r w:rsidRPr="006916A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10 сентября (вторник) — биология, география, история, физика;</w:t>
      </w:r>
      <w:r w:rsidRPr="006916A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13 сентября (пятница) — иностранные языки (английский, испанский, немецкий, французский), информатика, литература, обществознание, химия.</w:t>
      </w:r>
      <w:r w:rsidRPr="006916A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6916A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6916A7">
        <w:rPr>
          <w:rFonts w:ascii="Arial" w:eastAsia="Times New Roman" w:hAnsi="Arial" w:cs="Arial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Резервные дни</w:t>
      </w:r>
      <w:r w:rsidRPr="006916A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6916A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18 сентября (среда) — русский язык;</w:t>
      </w:r>
      <w:r w:rsidRPr="006916A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19 сентября (четверг) — математика;</w:t>
      </w:r>
      <w:r w:rsidRPr="006916A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20 сентября (пятница) — по всем учебным предметам (кроме русского языка и математики);</w:t>
      </w:r>
      <w:r w:rsidRPr="006916A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23 сентября (понедельник) — по всем учебным предметам (кроме русского языка и математики);</w:t>
      </w:r>
      <w:r w:rsidRPr="006916A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24 сентября (вторник) — по всем учебным предметам.</w:t>
      </w:r>
      <w:r w:rsidRPr="006916A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6916A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6916A7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br/>
      </w:r>
      <w:r w:rsidRPr="006916A7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Досрочный период</w:t>
      </w:r>
      <w:r w:rsidRPr="006916A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6916A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23 апреля (вторник) — математика;</w:t>
      </w:r>
      <w:r w:rsidRPr="006916A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26 апреля (пятница) — русский язык;</w:t>
      </w:r>
      <w:r w:rsidRPr="006916A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3 мая (пятница) — информатика, литература, обществознание, химия;</w:t>
      </w:r>
      <w:r w:rsidRPr="006916A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7 мая (вторник) — биология, география, иностранные языки (английский, испанский, немецкий, французский), история, физика.</w:t>
      </w:r>
      <w:r w:rsidRPr="006916A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6916A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6916A7">
        <w:rPr>
          <w:rFonts w:ascii="Arial" w:eastAsia="Times New Roman" w:hAnsi="Arial" w:cs="Arial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Резервные дни</w:t>
      </w:r>
      <w:r w:rsidRPr="006916A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6916A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13 мая (понедельник) — математика;</w:t>
      </w:r>
      <w:r w:rsidRPr="006916A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14 мая (вторник) — информатика, литература, обществознание, химия;</w:t>
      </w:r>
      <w:r w:rsidRPr="006916A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15 мая (среда) — биология, география, иностранные языки (английский, испанский, немецкий, французский), история, физика;</w:t>
      </w:r>
      <w:r w:rsidRPr="006916A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16 мая (четверг) — русский язык;</w:t>
      </w:r>
      <w:r w:rsidRPr="006916A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18 мая (суббота) — по всем учебным предметам;</w:t>
      </w:r>
      <w:r w:rsidRPr="006916A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6916A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6916A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</w:p>
    <w:p w:rsidR="006916A7" w:rsidRPr="006916A7" w:rsidRDefault="006916A7" w:rsidP="006916A7">
      <w:pPr>
        <w:shd w:val="clear" w:color="auto" w:fill="FFFFFF"/>
        <w:spacing w:after="0" w:line="240" w:lineRule="auto"/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</w:pPr>
      <w:r w:rsidRPr="006916A7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ОГЭ по всем учебным предметам начинается в 10.00 по местному времени.</w:t>
      </w:r>
      <w:r w:rsidRPr="006916A7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6916A7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  <w:t>Продолжительность ОГЭ по литературе, математике, русскому языку составляет 3 часа 55 минут (235 минут); по истории, обществознанию, физике, химии — 3 часа (180 минут); по биологии, географии, информатике — 2 часа 30 минут (150 минут); по иностранным языкам (английский, испанский, немецкий, французский) (письменная часть) — 2 часа (120 минут); по иностранным языкам (английский, испанский, немецкий, французский) (устная часть) — 15 минут.</w:t>
      </w:r>
      <w:r w:rsidRPr="006916A7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6916A7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  <w:t>Допускается использование участниками ОГЭ следующих средств обучения и воспитания по соответствующим учебным предметам:</w:t>
      </w:r>
      <w:r w:rsidRPr="006916A7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6916A7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6916A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→</w:t>
      </w:r>
      <w:r w:rsidRPr="006916A7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6916A7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по биологии —</w:t>
      </w:r>
      <w:r w:rsidRPr="006916A7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6916A7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линейка</w:t>
      </w:r>
      <w:r w:rsidRPr="006916A7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, </w:t>
      </w:r>
      <w:r w:rsidRPr="006916A7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не содержащая</w:t>
      </w:r>
      <w:r w:rsidRPr="006916A7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6916A7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справочной</w:t>
      </w:r>
      <w:r w:rsidRPr="006916A7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6916A7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информации</w:t>
      </w:r>
      <w:r w:rsidRPr="006916A7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(</w:t>
      </w:r>
      <w:r w:rsidRPr="006916A7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далее —</w:t>
      </w:r>
      <w:r w:rsidRPr="006916A7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6916A7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линейка</w:t>
      </w:r>
      <w:r w:rsidRPr="006916A7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), </w:t>
      </w:r>
      <w:r w:rsidRPr="006916A7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для</w:t>
      </w:r>
      <w:r w:rsidRPr="006916A7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6916A7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проведения</w:t>
      </w:r>
      <w:r w:rsidRPr="006916A7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6916A7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измерений</w:t>
      </w:r>
      <w:r w:rsidRPr="006916A7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6916A7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при</w:t>
      </w:r>
      <w:r w:rsidRPr="006916A7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6916A7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выполнении</w:t>
      </w:r>
      <w:r w:rsidRPr="006916A7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6916A7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заданий</w:t>
      </w:r>
      <w:r w:rsidRPr="006916A7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6916A7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с рисунками</w:t>
      </w:r>
      <w:r w:rsidRPr="006916A7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; </w:t>
      </w:r>
      <w:r w:rsidRPr="006916A7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непрограммируемый</w:t>
      </w:r>
      <w:r w:rsidRPr="006916A7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6916A7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каль</w:t>
      </w:r>
      <w:r w:rsidRPr="006916A7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кулятор, обеспечивающий выполнение арифметических вычислений (сложение, вычитание, умножение, деление, извлечение корня) и вычисление тригонометрических функций (</w:t>
      </w:r>
      <w:proofErr w:type="spellStart"/>
      <w:r w:rsidRPr="006916A7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sin</w:t>
      </w:r>
      <w:proofErr w:type="spellEnd"/>
      <w:r w:rsidRPr="006916A7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, </w:t>
      </w:r>
      <w:proofErr w:type="spellStart"/>
      <w:r w:rsidRPr="006916A7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cos</w:t>
      </w:r>
      <w:proofErr w:type="spellEnd"/>
      <w:r w:rsidRPr="006916A7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, </w:t>
      </w:r>
      <w:proofErr w:type="spellStart"/>
      <w:r w:rsidRPr="006916A7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tg</w:t>
      </w:r>
      <w:proofErr w:type="spellEnd"/>
      <w:r w:rsidRPr="006916A7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, </w:t>
      </w:r>
      <w:proofErr w:type="spellStart"/>
      <w:r w:rsidRPr="006916A7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ctg</w:t>
      </w:r>
      <w:proofErr w:type="spellEnd"/>
      <w:r w:rsidRPr="006916A7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, </w:t>
      </w:r>
      <w:proofErr w:type="spellStart"/>
      <w:r w:rsidRPr="006916A7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arcsin</w:t>
      </w:r>
      <w:proofErr w:type="spellEnd"/>
      <w:r w:rsidRPr="006916A7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, </w:t>
      </w:r>
      <w:proofErr w:type="spellStart"/>
      <w:r w:rsidRPr="006916A7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arccos</w:t>
      </w:r>
      <w:proofErr w:type="spellEnd"/>
      <w:r w:rsidRPr="006916A7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, </w:t>
      </w:r>
      <w:proofErr w:type="spellStart"/>
      <w:r w:rsidRPr="006916A7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arctg</w:t>
      </w:r>
      <w:proofErr w:type="spellEnd"/>
      <w:r w:rsidRPr="006916A7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), при этом не осуществляющий функции средства связи, хранилища базы данных и не имеющий доступа к сетям передачи данных (в том числе к информационно-телекоммуникационной сети «Интернет») (далее — непрограммируемый калькулятор);</w:t>
      </w:r>
      <w:r w:rsidRPr="006916A7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6916A7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6916A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→</w:t>
      </w:r>
      <w:r w:rsidRPr="006916A7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6916A7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по географии —</w:t>
      </w:r>
      <w:r w:rsidRPr="006916A7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6916A7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линейка</w:t>
      </w:r>
      <w:r w:rsidRPr="006916A7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6916A7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для</w:t>
      </w:r>
      <w:r w:rsidRPr="006916A7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6916A7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измерения</w:t>
      </w:r>
      <w:r w:rsidRPr="006916A7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6916A7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расстояний</w:t>
      </w:r>
      <w:r w:rsidRPr="006916A7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6916A7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по топографической</w:t>
      </w:r>
      <w:r w:rsidRPr="006916A7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6916A7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карте</w:t>
      </w:r>
      <w:r w:rsidRPr="006916A7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; </w:t>
      </w:r>
      <w:r w:rsidRPr="006916A7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непр</w:t>
      </w:r>
      <w:r w:rsidRPr="006916A7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ограммируемый калькулятор; географические атласы для 7-9 классов для решения практических </w:t>
      </w:r>
      <w:r w:rsidRPr="006916A7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lastRenderedPageBreak/>
        <w:t>заданий;</w:t>
      </w:r>
      <w:r w:rsidRPr="006916A7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6916A7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6916A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→</w:t>
      </w:r>
      <w:r w:rsidRPr="006916A7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6916A7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по иностранным</w:t>
      </w:r>
      <w:r w:rsidRPr="006916A7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6916A7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языкам —</w:t>
      </w:r>
      <w:r w:rsidRPr="006916A7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6916A7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технические</w:t>
      </w:r>
      <w:r w:rsidRPr="006916A7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6916A7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средства</w:t>
      </w:r>
      <w:r w:rsidRPr="006916A7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, </w:t>
      </w:r>
      <w:r w:rsidRPr="006916A7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обеспечивающие</w:t>
      </w:r>
      <w:r w:rsidRPr="006916A7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6916A7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воспроизведение</w:t>
      </w:r>
      <w:r w:rsidRPr="006916A7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6916A7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аудиозаписей</w:t>
      </w:r>
      <w:r w:rsidRPr="006916A7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, </w:t>
      </w:r>
      <w:r w:rsidRPr="006916A7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содержащихся</w:t>
      </w:r>
      <w:r w:rsidRPr="006916A7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6916A7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на электронных</w:t>
      </w:r>
      <w:r w:rsidRPr="006916A7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6916A7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носителях</w:t>
      </w:r>
      <w:r w:rsidRPr="006916A7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, </w:t>
      </w:r>
      <w:r w:rsidRPr="006916A7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для</w:t>
      </w:r>
      <w:r w:rsidRPr="006916A7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6916A7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выполнения</w:t>
      </w:r>
      <w:r w:rsidRPr="006916A7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6916A7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заданий</w:t>
      </w:r>
      <w:r w:rsidRPr="006916A7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6916A7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р</w:t>
      </w:r>
      <w:r w:rsidRPr="006916A7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аздела «</w:t>
      </w:r>
      <w:proofErr w:type="spellStart"/>
      <w:r w:rsidRPr="006916A7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Аудирование</w:t>
      </w:r>
      <w:proofErr w:type="spellEnd"/>
      <w:r w:rsidRPr="006916A7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» КИМ; компьютерная техника, не имеющая доступа к информационно-телекоммуникационной сети «Интернет»; </w:t>
      </w:r>
      <w:proofErr w:type="spellStart"/>
      <w:r w:rsidRPr="006916A7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аудиогарнитура</w:t>
      </w:r>
      <w:proofErr w:type="spellEnd"/>
      <w:r w:rsidRPr="006916A7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для выполнения заданий, предусматривающих устные ответы;</w:t>
      </w:r>
      <w:r w:rsidRPr="006916A7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  <w:t>по информатике — компьютерная техника, не имеющая доступа к информационно-телекоммуникационной сети «Интернет», с установленным программным обеспечением, предоставляющим возможность работы с презентациями, редакторами электронных таблиц, текстовыми редакторами, средами программирования;</w:t>
      </w:r>
      <w:r w:rsidRPr="006916A7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6916A7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6916A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→</w:t>
      </w:r>
      <w:r w:rsidRPr="006916A7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6916A7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по литературе —</w:t>
      </w:r>
      <w:r w:rsidRPr="006916A7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6916A7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орфографичес</w:t>
      </w:r>
      <w:r w:rsidRPr="006916A7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кий словарь, позволяющий устанавливать нормативное написание слов; полные тексты художественных произведений, а также сборники лирики;</w:t>
      </w:r>
      <w:r w:rsidRPr="006916A7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6916A7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6916A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→</w:t>
      </w:r>
      <w:r w:rsidRPr="006916A7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6916A7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по математике —</w:t>
      </w:r>
      <w:r w:rsidRPr="006916A7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6916A7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линейка</w:t>
      </w:r>
      <w:r w:rsidRPr="006916A7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6916A7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для</w:t>
      </w:r>
      <w:r w:rsidRPr="006916A7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6916A7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построения</w:t>
      </w:r>
      <w:r w:rsidRPr="006916A7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6916A7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чертежей</w:t>
      </w:r>
      <w:r w:rsidRPr="006916A7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6916A7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и рисунков</w:t>
      </w:r>
      <w:r w:rsidRPr="006916A7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; </w:t>
      </w:r>
      <w:r w:rsidRPr="006916A7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справочные</w:t>
      </w:r>
      <w:r w:rsidRPr="006916A7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6916A7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материалы</w:t>
      </w:r>
      <w:r w:rsidRPr="006916A7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, </w:t>
      </w:r>
      <w:r w:rsidRPr="006916A7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содержащие</w:t>
      </w:r>
      <w:r w:rsidRPr="006916A7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6916A7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основные</w:t>
      </w:r>
      <w:r w:rsidRPr="006916A7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6916A7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формулы</w:t>
      </w:r>
      <w:r w:rsidRPr="006916A7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6916A7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курса</w:t>
      </w:r>
      <w:r w:rsidRPr="006916A7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6916A7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ма</w:t>
      </w:r>
      <w:r w:rsidRPr="006916A7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тематики образовательной программы основного общего образования;</w:t>
      </w:r>
      <w:r w:rsidRPr="006916A7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6916A7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6916A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→</w:t>
      </w:r>
      <w:r w:rsidRPr="006916A7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6916A7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по русскому</w:t>
      </w:r>
      <w:r w:rsidRPr="006916A7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6916A7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языку —</w:t>
      </w:r>
      <w:r w:rsidRPr="006916A7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6916A7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орфографический</w:t>
      </w:r>
      <w:r w:rsidRPr="006916A7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6916A7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словарь</w:t>
      </w:r>
      <w:r w:rsidRPr="006916A7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, </w:t>
      </w:r>
      <w:r w:rsidRPr="006916A7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позволяющий</w:t>
      </w:r>
      <w:r w:rsidRPr="006916A7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6916A7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устанавливать</w:t>
      </w:r>
      <w:r w:rsidRPr="006916A7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6916A7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нормативное</w:t>
      </w:r>
      <w:r w:rsidRPr="006916A7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6916A7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написание</w:t>
      </w:r>
      <w:r w:rsidRPr="006916A7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6916A7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слов</w:t>
      </w:r>
      <w:r w:rsidRPr="006916A7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;</w:t>
      </w:r>
      <w:r w:rsidRPr="006916A7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6916A7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6916A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→</w:t>
      </w:r>
      <w:r w:rsidRPr="006916A7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6916A7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по физике —</w:t>
      </w:r>
      <w:r w:rsidRPr="006916A7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6916A7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линейка</w:t>
      </w:r>
      <w:r w:rsidRPr="006916A7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6916A7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для</w:t>
      </w:r>
      <w:r w:rsidRPr="006916A7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6916A7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построения</w:t>
      </w:r>
      <w:r w:rsidRPr="006916A7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6916A7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графиков</w:t>
      </w:r>
      <w:r w:rsidRPr="006916A7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6916A7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и схем</w:t>
      </w:r>
      <w:r w:rsidRPr="006916A7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; </w:t>
      </w:r>
      <w:r w:rsidRPr="006916A7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непрограммируемый</w:t>
      </w:r>
      <w:r w:rsidRPr="006916A7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6916A7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калькулятор</w:t>
      </w:r>
      <w:r w:rsidRPr="006916A7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; </w:t>
      </w:r>
      <w:r w:rsidRPr="006916A7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лаб</w:t>
      </w:r>
      <w:r w:rsidRPr="006916A7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ораторное оборудование для выполнения экспериментального задания;</w:t>
      </w:r>
      <w:r w:rsidRPr="006916A7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6916A7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6916A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→</w:t>
      </w:r>
      <w:r w:rsidRPr="006916A7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6916A7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по химии —</w:t>
      </w:r>
      <w:r w:rsidRPr="006916A7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6916A7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непрограммируемый</w:t>
      </w:r>
      <w:r w:rsidRPr="006916A7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6916A7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калькулятор</w:t>
      </w:r>
      <w:r w:rsidRPr="006916A7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; </w:t>
      </w:r>
      <w:r w:rsidRPr="006916A7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комплект</w:t>
      </w:r>
      <w:r w:rsidRPr="006916A7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6916A7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химических</w:t>
      </w:r>
      <w:r w:rsidRPr="006916A7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6916A7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реактивов</w:t>
      </w:r>
      <w:r w:rsidRPr="006916A7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6916A7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и лабораторное</w:t>
      </w:r>
      <w:r w:rsidRPr="006916A7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6916A7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оборудование</w:t>
      </w:r>
      <w:r w:rsidRPr="006916A7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6916A7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для</w:t>
      </w:r>
      <w:r w:rsidRPr="006916A7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6916A7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проведения</w:t>
      </w:r>
      <w:r w:rsidRPr="006916A7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6916A7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химических</w:t>
      </w:r>
      <w:r w:rsidRPr="006916A7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6916A7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опытов</w:t>
      </w:r>
      <w:r w:rsidRPr="006916A7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, </w:t>
      </w:r>
      <w:r w:rsidRPr="006916A7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предусмотренных</w:t>
      </w:r>
      <w:r w:rsidRPr="006916A7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6916A7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заданиями</w:t>
      </w:r>
      <w:r w:rsidRPr="006916A7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; </w:t>
      </w:r>
      <w:r w:rsidRPr="006916A7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Периодическая</w:t>
      </w:r>
      <w:r w:rsidRPr="006916A7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6916A7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система</w:t>
      </w:r>
      <w:r w:rsidRPr="006916A7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6916A7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хими</w:t>
      </w:r>
      <w:r w:rsidRPr="006916A7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ческих элементов Д. И. Менделеева; таблица растворимости солей, кислот и оснований в воде; электрохимический ряд напряжений металлов.</w:t>
      </w:r>
      <w:r w:rsidRPr="006916A7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6916A7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  <w:t>В день проведения ОГЭ на средствах обучения и воспитания не допускается делать пометки, относящиеся к содержанию заданий КИМ по учебным предметам.</w:t>
      </w:r>
    </w:p>
    <w:p w:rsidR="003E47F2" w:rsidRDefault="003E47F2"/>
    <w:p w:rsidR="006916A7" w:rsidRDefault="006916A7"/>
    <w:p w:rsidR="006916A7" w:rsidRDefault="006916A7">
      <w:r w:rsidRPr="006916A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График публикации результатов ОГЭ: </w:t>
      </w:r>
      <w:hyperlink r:id="rId4" w:history="1">
        <w:r w:rsidRPr="006916A7">
          <w:rPr>
            <w:rFonts w:ascii="Arial" w:eastAsia="Times New Roman" w:hAnsi="Arial" w:cs="Arial"/>
            <w:color w:val="3763C2"/>
            <w:sz w:val="26"/>
            <w:szCs w:val="26"/>
            <w:bdr w:val="none" w:sz="0" w:space="0" w:color="auto" w:frame="1"/>
            <w:lang w:eastAsia="ru-RU"/>
          </w:rPr>
          <w:t>4ege.ru/gia-in-9/6</w:t>
        </w:r>
        <w:bookmarkStart w:id="0" w:name="_GoBack"/>
        <w:bookmarkEnd w:id="0"/>
        <w:r w:rsidRPr="006916A7">
          <w:rPr>
            <w:rFonts w:ascii="Arial" w:eastAsia="Times New Roman" w:hAnsi="Arial" w:cs="Arial"/>
            <w:color w:val="3763C2"/>
            <w:sz w:val="26"/>
            <w:szCs w:val="26"/>
            <w:bdr w:val="none" w:sz="0" w:space="0" w:color="auto" w:frame="1"/>
            <w:lang w:eastAsia="ru-RU"/>
          </w:rPr>
          <w:t>9764-</w:t>
        </w:r>
        <w:proofErr w:type="gramStart"/>
        <w:r w:rsidRPr="006916A7">
          <w:rPr>
            <w:rFonts w:ascii="Arial" w:eastAsia="Times New Roman" w:hAnsi="Arial" w:cs="Arial"/>
            <w:color w:val="3763C2"/>
            <w:sz w:val="26"/>
            <w:szCs w:val="26"/>
            <w:bdr w:val="none" w:sz="0" w:space="0" w:color="auto" w:frame="1"/>
            <w:lang w:eastAsia="ru-RU"/>
          </w:rPr>
          <w:t>gr..</w:t>
        </w:r>
        <w:proofErr w:type="gramEnd"/>
      </w:hyperlink>
    </w:p>
    <w:sectPr w:rsidR="00691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6A7"/>
    <w:rsid w:val="003E47F2"/>
    <w:rsid w:val="0069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FB660F-CB37-4A24-B429-38BBAEB65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6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8318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752693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single" w:sz="12" w:space="21" w:color="E85319"/>
                <w:bottom w:val="none" w:sz="0" w:space="5" w:color="auto"/>
                <w:right w:val="none" w:sz="0" w:space="21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4ege.ru/gia-in-9/69764-grafik-publikacii-rezultatov-oge-202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798</Words>
  <Characters>4550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2024-06-10T07:21:00Z</dcterms:created>
  <dcterms:modified xsi:type="dcterms:W3CDTF">2024-06-10T07:23:00Z</dcterms:modified>
</cp:coreProperties>
</file>